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3344" w:rsidRDefault="00AE3344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AE3344" w:rsidRDefault="00AE3344">
      <w:pPr>
        <w:pStyle w:val="ConsPlusNormal"/>
        <w:outlineLvl w:val="0"/>
      </w:pPr>
    </w:p>
    <w:p w:rsidR="00AE3344" w:rsidRDefault="00AE3344">
      <w:pPr>
        <w:pStyle w:val="ConsPlusTitle"/>
        <w:jc w:val="center"/>
        <w:outlineLvl w:val="0"/>
      </w:pPr>
      <w:r>
        <w:t>АДМИНИСТРАЦИЯ ТОМСКОЙ ОБЛАСТИ</w:t>
      </w:r>
    </w:p>
    <w:p w:rsidR="00AE3344" w:rsidRDefault="00AE3344">
      <w:pPr>
        <w:pStyle w:val="ConsPlusTitle"/>
        <w:jc w:val="center"/>
      </w:pPr>
    </w:p>
    <w:p w:rsidR="00AE3344" w:rsidRDefault="00AE3344">
      <w:pPr>
        <w:pStyle w:val="ConsPlusTitle"/>
        <w:jc w:val="center"/>
      </w:pPr>
      <w:r>
        <w:t>РАСПОРЯЖЕНИЕ</w:t>
      </w:r>
    </w:p>
    <w:p w:rsidR="00AE3344" w:rsidRDefault="00AE3344">
      <w:pPr>
        <w:pStyle w:val="ConsPlusTitle"/>
        <w:jc w:val="center"/>
      </w:pPr>
      <w:r>
        <w:t>от 25 августа 2017 г. N 511-ра</w:t>
      </w:r>
    </w:p>
    <w:p w:rsidR="00AE3344" w:rsidRDefault="00AE3344">
      <w:pPr>
        <w:pStyle w:val="ConsPlusTitle"/>
        <w:jc w:val="center"/>
      </w:pPr>
    </w:p>
    <w:p w:rsidR="00AE3344" w:rsidRDefault="00AE3344">
      <w:pPr>
        <w:pStyle w:val="ConsPlusTitle"/>
        <w:jc w:val="center"/>
      </w:pPr>
      <w:r>
        <w:t>ОБ УТВЕРЖДЕНИИ ПОРЯДКА (МЕТОДИКИ) ОЦЕНКИ РЕЗУЛЬТАТИВНОСТИ</w:t>
      </w:r>
    </w:p>
    <w:p w:rsidR="00AE3344" w:rsidRDefault="00AE3344">
      <w:pPr>
        <w:pStyle w:val="ConsPlusTitle"/>
        <w:jc w:val="center"/>
      </w:pPr>
      <w:r>
        <w:t>И ЭФФЕКТИВНОСТИ КОНТРОЛЬНО-НАДЗОРНОЙ ДЕЯТЕЛЬНОСТИ,</w:t>
      </w:r>
    </w:p>
    <w:p w:rsidR="00AE3344" w:rsidRDefault="00AE3344">
      <w:pPr>
        <w:pStyle w:val="ConsPlusTitle"/>
        <w:jc w:val="center"/>
      </w:pPr>
      <w:proofErr w:type="gramStart"/>
      <w:r>
        <w:t>ОСУЩЕСТВЛЯЕМОЙ</w:t>
      </w:r>
      <w:proofErr w:type="gramEnd"/>
      <w:r>
        <w:t xml:space="preserve"> ИСПОЛНИТЕЛЬНЫМИ ОРГАНАМИ ГОСУДАРСТВЕННОЙ</w:t>
      </w:r>
    </w:p>
    <w:p w:rsidR="00AE3344" w:rsidRDefault="00AE3344">
      <w:pPr>
        <w:pStyle w:val="ConsPlusTitle"/>
        <w:jc w:val="center"/>
      </w:pPr>
      <w:r>
        <w:t>ВЛАСТИ ТОМСКОЙ ОБЛАСТИ</w:t>
      </w:r>
    </w:p>
    <w:p w:rsidR="00AE3344" w:rsidRDefault="00AE3344">
      <w:pPr>
        <w:pStyle w:val="ConsPlusNormal"/>
        <w:jc w:val="both"/>
      </w:pPr>
    </w:p>
    <w:p w:rsidR="00AE3344" w:rsidRDefault="00AE3344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В соответствии с </w:t>
      </w:r>
      <w:hyperlink r:id="rId6" w:history="1">
        <w:r>
          <w:rPr>
            <w:color w:val="0000FF"/>
          </w:rPr>
          <w:t>пунктом 4.1</w:t>
        </w:r>
      </w:hyperlink>
      <w:r>
        <w:t xml:space="preserve"> Целевой модели "Осуществление контрольно-надзорной деятельности в субъектах Российской Федерации", утвержденной Распоряжением Правительства Российской Федерации от 31.01.2017 N 147-р, утвердить </w:t>
      </w:r>
      <w:hyperlink w:anchor="P27" w:history="1">
        <w:r>
          <w:rPr>
            <w:color w:val="0000FF"/>
          </w:rPr>
          <w:t>Порядок</w:t>
        </w:r>
      </w:hyperlink>
      <w:r>
        <w:t xml:space="preserve"> (методику) оценки результативности и эффективности контрольно-надзорной деятельности, осуществляемой исполнительными органами государственной власти Томской области, согласно приложению к настоящему распоряжению.</w:t>
      </w:r>
      <w:proofErr w:type="gramEnd"/>
    </w:p>
    <w:p w:rsidR="00AE3344" w:rsidRDefault="00AE3344">
      <w:pPr>
        <w:pStyle w:val="ConsPlusNormal"/>
        <w:spacing w:before="220"/>
        <w:ind w:firstLine="540"/>
        <w:jc w:val="both"/>
      </w:pPr>
      <w:r>
        <w:t xml:space="preserve">2. Контроль за исполнением настоящего распоряжения возложить на заместителя Губернатора </w:t>
      </w:r>
      <w:proofErr w:type="gramStart"/>
      <w:r>
        <w:t>Томской</w:t>
      </w:r>
      <w:proofErr w:type="gramEnd"/>
      <w:r>
        <w:t xml:space="preserve"> области Антонова А.А.</w:t>
      </w:r>
    </w:p>
    <w:p w:rsidR="00AE3344" w:rsidRDefault="00AE3344">
      <w:pPr>
        <w:pStyle w:val="ConsPlusNormal"/>
        <w:jc w:val="both"/>
      </w:pPr>
    </w:p>
    <w:p w:rsidR="00AE3344" w:rsidRDefault="00AE3344">
      <w:pPr>
        <w:pStyle w:val="ConsPlusNormal"/>
        <w:jc w:val="right"/>
      </w:pPr>
      <w:r>
        <w:t xml:space="preserve">И.о. временно </w:t>
      </w:r>
      <w:proofErr w:type="gramStart"/>
      <w:r>
        <w:t>исполняющего</w:t>
      </w:r>
      <w:proofErr w:type="gramEnd"/>
      <w:r>
        <w:t xml:space="preserve"> обязанности</w:t>
      </w:r>
    </w:p>
    <w:p w:rsidR="00AE3344" w:rsidRDefault="00AE3344">
      <w:pPr>
        <w:pStyle w:val="ConsPlusNormal"/>
        <w:jc w:val="right"/>
      </w:pPr>
      <w:r>
        <w:t xml:space="preserve">Губернатора </w:t>
      </w:r>
      <w:proofErr w:type="gramStart"/>
      <w:r>
        <w:t>Томской</w:t>
      </w:r>
      <w:proofErr w:type="gramEnd"/>
      <w:r>
        <w:t xml:space="preserve"> области</w:t>
      </w:r>
    </w:p>
    <w:p w:rsidR="00AE3344" w:rsidRDefault="00AE3344">
      <w:pPr>
        <w:pStyle w:val="ConsPlusNormal"/>
        <w:jc w:val="right"/>
      </w:pPr>
      <w:r>
        <w:t>А.М.ФЕДЕНЕВ</w:t>
      </w:r>
    </w:p>
    <w:p w:rsidR="00AE3344" w:rsidRDefault="00AE3344">
      <w:pPr>
        <w:pStyle w:val="ConsPlusNormal"/>
        <w:jc w:val="both"/>
      </w:pPr>
    </w:p>
    <w:p w:rsidR="00AE3344" w:rsidRDefault="00AE3344">
      <w:pPr>
        <w:pStyle w:val="ConsPlusNormal"/>
        <w:jc w:val="both"/>
      </w:pPr>
    </w:p>
    <w:p w:rsidR="00AE3344" w:rsidRDefault="00AE3344">
      <w:pPr>
        <w:pStyle w:val="ConsPlusNormal"/>
        <w:jc w:val="both"/>
      </w:pPr>
    </w:p>
    <w:p w:rsidR="00AE3344" w:rsidRDefault="00AE3344">
      <w:pPr>
        <w:pStyle w:val="ConsPlusNormal"/>
        <w:jc w:val="both"/>
      </w:pPr>
    </w:p>
    <w:p w:rsidR="00AE3344" w:rsidRDefault="00AE3344">
      <w:pPr>
        <w:pStyle w:val="ConsPlusNormal"/>
        <w:jc w:val="both"/>
      </w:pPr>
    </w:p>
    <w:p w:rsidR="00AE3344" w:rsidRDefault="00AE3344">
      <w:pPr>
        <w:pStyle w:val="ConsPlusNormal"/>
        <w:jc w:val="right"/>
        <w:outlineLvl w:val="0"/>
      </w:pPr>
      <w:r>
        <w:t>Утвержден</w:t>
      </w:r>
    </w:p>
    <w:p w:rsidR="00AE3344" w:rsidRDefault="00AE3344">
      <w:pPr>
        <w:pStyle w:val="ConsPlusNormal"/>
        <w:jc w:val="right"/>
      </w:pPr>
      <w:r>
        <w:t>распоряжением</w:t>
      </w:r>
    </w:p>
    <w:p w:rsidR="00AE3344" w:rsidRDefault="00AE3344">
      <w:pPr>
        <w:pStyle w:val="ConsPlusNormal"/>
        <w:jc w:val="right"/>
      </w:pPr>
      <w:r>
        <w:t>Администрации Томской области</w:t>
      </w:r>
    </w:p>
    <w:p w:rsidR="00AE3344" w:rsidRDefault="00AE3344">
      <w:pPr>
        <w:pStyle w:val="ConsPlusNormal"/>
        <w:jc w:val="right"/>
      </w:pPr>
      <w:r>
        <w:t>от 25.08.2017 N 511-ра</w:t>
      </w:r>
    </w:p>
    <w:p w:rsidR="00AE3344" w:rsidRDefault="00AE3344">
      <w:pPr>
        <w:pStyle w:val="ConsPlusNormal"/>
        <w:jc w:val="both"/>
      </w:pPr>
    </w:p>
    <w:p w:rsidR="00AE3344" w:rsidRDefault="00AE3344">
      <w:pPr>
        <w:pStyle w:val="ConsPlusTitle"/>
        <w:jc w:val="center"/>
      </w:pPr>
      <w:bookmarkStart w:id="0" w:name="P27"/>
      <w:bookmarkEnd w:id="0"/>
      <w:r>
        <w:t>ПОРЯДОК</w:t>
      </w:r>
    </w:p>
    <w:p w:rsidR="00AE3344" w:rsidRDefault="00AE3344">
      <w:pPr>
        <w:pStyle w:val="ConsPlusTitle"/>
        <w:jc w:val="center"/>
      </w:pPr>
      <w:r>
        <w:t>(МЕТОДИКА) ОЦЕНКИ РЕЗУЛЬТАТИВНОСТИ И ЭФФЕКТИВНОСТИ</w:t>
      </w:r>
    </w:p>
    <w:p w:rsidR="00AE3344" w:rsidRDefault="00AE3344">
      <w:pPr>
        <w:pStyle w:val="ConsPlusTitle"/>
        <w:jc w:val="center"/>
      </w:pPr>
      <w:r>
        <w:t>КОНТРОЛЬНО-НАДЗОРНОЙ ДЕЯТЕЛЬНОСТИ, ОСУЩЕСТВЛЯЕМОЙ</w:t>
      </w:r>
    </w:p>
    <w:p w:rsidR="00AE3344" w:rsidRDefault="00AE3344">
      <w:pPr>
        <w:pStyle w:val="ConsPlusTitle"/>
        <w:jc w:val="center"/>
      </w:pPr>
      <w:r>
        <w:t>ИСПОЛНИТЕЛЬНЫМИ ОРГАНАМИ ГОСУДАРСТВЕННОЙ ВЛАСТИ</w:t>
      </w:r>
    </w:p>
    <w:p w:rsidR="00AE3344" w:rsidRDefault="00AE3344">
      <w:pPr>
        <w:pStyle w:val="ConsPlusTitle"/>
        <w:jc w:val="center"/>
      </w:pPr>
      <w:r>
        <w:t>ТОМСКОЙ ОБЛАСТИ</w:t>
      </w:r>
    </w:p>
    <w:p w:rsidR="00AE3344" w:rsidRDefault="00AE3344">
      <w:pPr>
        <w:pStyle w:val="ConsPlusNormal"/>
        <w:jc w:val="both"/>
      </w:pPr>
    </w:p>
    <w:p w:rsidR="00AE3344" w:rsidRDefault="00AE3344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Порядок (методика) оценки результативности и эффективности контрольно-надзорной деятельности, осуществляемой исполнительными органами государственной власти Томской области (далее - Порядок оценки), разработан в соответствии с </w:t>
      </w:r>
      <w:hyperlink r:id="rId7" w:history="1">
        <w:r>
          <w:rPr>
            <w:color w:val="0000FF"/>
          </w:rPr>
          <w:t>Распоряжением</w:t>
        </w:r>
      </w:hyperlink>
      <w:r>
        <w:t xml:space="preserve"> Правительства Российской Федерации от 17.05.2016 N 934-р (далее - распоряжение Правительства Российской Федерации) и направлен на снижение уровня причиняемого вреда (ущерба) охраняемым законом ценностям в соответствующей сфере деятельности, а также на достижение оптимального распределения трудовых, материальных и финансовых</w:t>
      </w:r>
      <w:proofErr w:type="gramEnd"/>
      <w:r>
        <w:t xml:space="preserve"> ресурсов государства и минимизацию неоправданного вмешательства исполнительных органов государственной власти Томской области, осуществляющих контрольно-надзорные полномочия, в деятельность подконтрольных субъектов.</w:t>
      </w:r>
    </w:p>
    <w:p w:rsidR="00AE3344" w:rsidRDefault="00AE3344">
      <w:pPr>
        <w:pStyle w:val="ConsPlusNormal"/>
        <w:spacing w:before="220"/>
        <w:ind w:firstLine="540"/>
        <w:jc w:val="both"/>
      </w:pPr>
      <w:r>
        <w:t xml:space="preserve">2. Понятия, используемые в настоящем Порядке оценки, применяются в значениях, </w:t>
      </w:r>
      <w:r>
        <w:lastRenderedPageBreak/>
        <w:t xml:space="preserve">определенных </w:t>
      </w:r>
      <w:hyperlink r:id="rId8" w:history="1">
        <w:r>
          <w:rPr>
            <w:color w:val="0000FF"/>
          </w:rPr>
          <w:t>распоряжением</w:t>
        </w:r>
      </w:hyperlink>
      <w:r>
        <w:t xml:space="preserve"> Правительства Российской Федерации.</w:t>
      </w:r>
    </w:p>
    <w:p w:rsidR="00AE3344" w:rsidRDefault="00AE3344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 xml:space="preserve">Исполнительные органы государственной власти Томской области, осуществляющие контрольно-надзорную деятельность (далее - органы контроля), в целях оценки результативности и эффективности контрольно-надзорной деятельности на основе типового </w:t>
      </w:r>
      <w:hyperlink r:id="rId9" w:history="1">
        <w:r>
          <w:rPr>
            <w:color w:val="0000FF"/>
          </w:rPr>
          <w:t>перечня</w:t>
        </w:r>
      </w:hyperlink>
      <w:r>
        <w:t xml:space="preserve"> показателей результативности и эффективности контрольно-надзорной деятельности, предусмотренного приложением N 1 к основным направлениям разработки и внедрения системы оценки результативности и эффективности контрольно-надзорной деятельности, утвержденным распоряжением Правительства Российской Федерации, определяют перечень показателей для каждого вида контрольно-надзорной деятельности</w:t>
      </w:r>
      <w:proofErr w:type="gramEnd"/>
      <w:r>
        <w:t xml:space="preserve"> в соответствии со </w:t>
      </w:r>
      <w:hyperlink r:id="rId10" w:history="1">
        <w:r>
          <w:rPr>
            <w:color w:val="0000FF"/>
          </w:rPr>
          <w:t>структурой</w:t>
        </w:r>
      </w:hyperlink>
      <w:r>
        <w:t xml:space="preserve"> перечня показателей результативности и эффективности контрольно-надзорной деятельности, предусмотренной приложением N 2 к основным направлениям разработки и внедрения системы оценки результативности и эффективности контрольно-надзорной деятельности, утвержденным распоряжением Правительства Российской Федерации.</w:t>
      </w:r>
    </w:p>
    <w:p w:rsidR="00AE3344" w:rsidRDefault="00AE3344">
      <w:pPr>
        <w:pStyle w:val="ConsPlusNormal"/>
        <w:spacing w:before="220"/>
        <w:ind w:firstLine="540"/>
        <w:jc w:val="both"/>
      </w:pPr>
      <w:r>
        <w:t>4. Перечень показателей результативности и эффективности контрольно-надзорной деятельности, утверждаемый правовым актом органа контроля, может быть дополнен показателями, характеризующими отраслевые особенности данного вида регионального государственного контроля (надзора).</w:t>
      </w:r>
    </w:p>
    <w:p w:rsidR="00AE3344" w:rsidRDefault="00AE3344">
      <w:pPr>
        <w:pStyle w:val="ConsPlusNormal"/>
        <w:spacing w:before="220"/>
        <w:ind w:firstLine="540"/>
        <w:jc w:val="both"/>
      </w:pPr>
      <w:r>
        <w:t xml:space="preserve">5. Значение показателей результативности и эффективности контрольно-надзорной деятельности определяется исходя из значений показателей </w:t>
      </w:r>
      <w:hyperlink r:id="rId11" w:history="1">
        <w:r>
          <w:rPr>
            <w:color w:val="0000FF"/>
          </w:rPr>
          <w:t>паспорта</w:t>
        </w:r>
      </w:hyperlink>
      <w:r>
        <w:t xml:space="preserve"> приоритетной программы по основному направлению стратегического развития Российской Федерации "Реформа контрольной и надзорной деятельности", утвержденного президиумом Совета при Президенте Российской Федерации по стратегическому развитию и приоритетным проектами (протокол от 21 декабря 2016 г. N 12).</w:t>
      </w:r>
    </w:p>
    <w:p w:rsidR="00AE3344" w:rsidRDefault="00AE3344">
      <w:pPr>
        <w:pStyle w:val="ConsPlusNormal"/>
        <w:spacing w:before="220"/>
        <w:ind w:firstLine="540"/>
        <w:jc w:val="both"/>
      </w:pPr>
      <w:r>
        <w:t>6. Значения показателей результативности и эффективности контрольно-надзорной деятельности рассчитываются на очередной календарный год и последующие два года и ежегодно утверждаются правовым актом органа контроля.</w:t>
      </w:r>
    </w:p>
    <w:p w:rsidR="00AE3344" w:rsidRDefault="00AE3344">
      <w:pPr>
        <w:pStyle w:val="ConsPlusNormal"/>
        <w:spacing w:before="220"/>
        <w:ind w:firstLine="540"/>
        <w:jc w:val="both"/>
      </w:pPr>
      <w:r>
        <w:t>7. Перечень и значения показателей результативности и эффективности контрольно-надзорной деятельности в целях обеспечения доступности подлежат размещению на официальном сайте органа контроля в информационно-телекоммуникационной сети "Интернет", правовыми актами которого они утверждены.</w:t>
      </w:r>
    </w:p>
    <w:p w:rsidR="00AE3344" w:rsidRDefault="00AE3344">
      <w:pPr>
        <w:pStyle w:val="ConsPlusNormal"/>
        <w:spacing w:before="220"/>
        <w:ind w:firstLine="540"/>
        <w:jc w:val="both"/>
      </w:pPr>
      <w:r>
        <w:t xml:space="preserve">8. </w:t>
      </w:r>
      <w:proofErr w:type="gramStart"/>
      <w:r>
        <w:t>Контроль за</w:t>
      </w:r>
      <w:proofErr w:type="gramEnd"/>
      <w:r>
        <w:t xml:space="preserve"> достижением установленных органом контроля значений показателей результативности и эффективности контрольно-надзорной деятельности осуществляется путем периодичности проведения мониторинга и анализа достижения установленных значений показателей результативности и эффективности контрольно-надзорной деятельности в порядке, определяемом руководителем органа контроля.</w:t>
      </w:r>
    </w:p>
    <w:p w:rsidR="00AE3344" w:rsidRDefault="00AE3344">
      <w:pPr>
        <w:pStyle w:val="ConsPlusNormal"/>
        <w:spacing w:before="220"/>
        <w:ind w:firstLine="540"/>
        <w:jc w:val="both"/>
      </w:pPr>
      <w:r>
        <w:t>Результаты анализа значений показателей контрольно-надзорной деятельности учитываются при составлении ежегодного плана проведения плановых проверок.</w:t>
      </w:r>
    </w:p>
    <w:p w:rsidR="00AE3344" w:rsidRDefault="00AE3344">
      <w:pPr>
        <w:pStyle w:val="ConsPlusNormal"/>
        <w:spacing w:before="220"/>
        <w:ind w:firstLine="540"/>
        <w:jc w:val="both"/>
      </w:pPr>
      <w:r>
        <w:t>9. Стимулирование государственных гражданских служащих органов контроля за достижение ими установленных значений показателей результативности и эффективности контрольно-надзорной деятельности осуществляется в соответствии с законодательством о государственной гражданской службе.</w:t>
      </w:r>
    </w:p>
    <w:p w:rsidR="00AE3344" w:rsidRDefault="00AE3344">
      <w:pPr>
        <w:pStyle w:val="ConsPlusNormal"/>
        <w:jc w:val="both"/>
      </w:pPr>
    </w:p>
    <w:p w:rsidR="00AE3344" w:rsidRDefault="00AE3344">
      <w:pPr>
        <w:pStyle w:val="ConsPlusNormal"/>
        <w:jc w:val="both"/>
      </w:pPr>
    </w:p>
    <w:p w:rsidR="00AE3344" w:rsidRDefault="00AE334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84B65" w:rsidRDefault="00D84B65">
      <w:bookmarkStart w:id="1" w:name="_GoBack"/>
      <w:bookmarkEnd w:id="1"/>
    </w:p>
    <w:sectPr w:rsidR="00D84B65" w:rsidSect="006170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3344"/>
    <w:rsid w:val="00AE3344"/>
    <w:rsid w:val="00D84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E334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E334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E334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E334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AE334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E334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4D744426E08A6898F48BD24C3D858930957773A13EF5B2959E74829C5d1B3D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4D744426E08A6898F48BD24C3D858930957773A13EF5B2959E74829C5d1B3D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4D744426E08A6898F48BD24C3D85893085E703E12EB5B2959E74829C513B9CC1D908D3719AF6A94d0BCD" TargetMode="External"/><Relationship Id="rId11" Type="http://schemas.openxmlformats.org/officeDocument/2006/relationships/hyperlink" Target="consultantplus://offline/ref=94D744426E08A6898F48BD24C3D85893095C723913E75B2959E74829C5d1B3D" TargetMode="External"/><Relationship Id="rId5" Type="http://schemas.openxmlformats.org/officeDocument/2006/relationships/hyperlink" Target="http://www.consultant.ru" TargetMode="External"/><Relationship Id="rId10" Type="http://schemas.openxmlformats.org/officeDocument/2006/relationships/hyperlink" Target="consultantplus://offline/ref=94D744426E08A6898F48BD24C3D858930957773A13EF5B2959E74829C513B9CC1D908D3719AE6C91d0BD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4D744426E08A6898F48BD24C3D858930957773A13EF5B2959E74829C513B9CC1D908D3719AF689Ed0B2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886</Words>
  <Characters>5051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Власова</dc:creator>
  <cp:lastModifiedBy>Татьяна Николаевна Власова</cp:lastModifiedBy>
  <cp:revision>1</cp:revision>
  <dcterms:created xsi:type="dcterms:W3CDTF">2018-09-19T03:01:00Z</dcterms:created>
  <dcterms:modified xsi:type="dcterms:W3CDTF">2018-09-19T03:01:00Z</dcterms:modified>
</cp:coreProperties>
</file>