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6F0" w:rsidRDefault="002366F0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2366F0" w:rsidRDefault="002366F0">
      <w:pPr>
        <w:pStyle w:val="ConsPlusNormal"/>
        <w:jc w:val="both"/>
        <w:outlineLvl w:val="0"/>
      </w:pPr>
    </w:p>
    <w:p w:rsidR="002366F0" w:rsidRDefault="002366F0">
      <w:pPr>
        <w:pStyle w:val="ConsPlusTitle"/>
        <w:jc w:val="center"/>
        <w:outlineLvl w:val="0"/>
      </w:pPr>
      <w:r>
        <w:t>ГУБЕРНАТОР ТОМСКОЙ ОБЛАСТИ</w:t>
      </w:r>
    </w:p>
    <w:p w:rsidR="002366F0" w:rsidRDefault="002366F0">
      <w:pPr>
        <w:pStyle w:val="ConsPlusTitle"/>
        <w:jc w:val="center"/>
      </w:pPr>
    </w:p>
    <w:p w:rsidR="002366F0" w:rsidRDefault="002366F0">
      <w:pPr>
        <w:pStyle w:val="ConsPlusTitle"/>
        <w:jc w:val="center"/>
      </w:pPr>
      <w:r>
        <w:t>РАСПОРЯЖЕНИЕ</w:t>
      </w:r>
    </w:p>
    <w:p w:rsidR="002366F0" w:rsidRDefault="002366F0">
      <w:pPr>
        <w:pStyle w:val="ConsPlusTitle"/>
        <w:jc w:val="center"/>
      </w:pPr>
      <w:r>
        <w:t>от 16 декабря 2016 г. N 308-р</w:t>
      </w:r>
    </w:p>
    <w:p w:rsidR="002366F0" w:rsidRDefault="002366F0">
      <w:pPr>
        <w:pStyle w:val="ConsPlusTitle"/>
        <w:jc w:val="center"/>
      </w:pPr>
    </w:p>
    <w:p w:rsidR="002366F0" w:rsidRDefault="002366F0">
      <w:pPr>
        <w:pStyle w:val="ConsPlusTitle"/>
        <w:jc w:val="center"/>
      </w:pPr>
      <w:r>
        <w:t xml:space="preserve">О ПРОВЕДЕНИИ МОНИТОРИНГА СОСТОЯНИЯ И РАЗВИТИЯ </w:t>
      </w:r>
      <w:proofErr w:type="gramStart"/>
      <w:r>
        <w:t>КОНКУРЕНТНОЙ</w:t>
      </w:r>
      <w:proofErr w:type="gramEnd"/>
    </w:p>
    <w:p w:rsidR="002366F0" w:rsidRDefault="002366F0">
      <w:pPr>
        <w:pStyle w:val="ConsPlusTitle"/>
        <w:jc w:val="center"/>
      </w:pPr>
      <w:r>
        <w:t>СРЕДЫ НА РЫНКАХ ТОВАРОВ, РАБОТ И УСЛУГ ТОМСКОЙ ОБЛАСТИ</w:t>
      </w:r>
    </w:p>
    <w:p w:rsidR="002366F0" w:rsidRDefault="002366F0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2366F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366F0" w:rsidRDefault="002366F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366F0" w:rsidRDefault="002366F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распоряжений Губернатора Томской области</w:t>
            </w:r>
            <w:proofErr w:type="gramEnd"/>
          </w:p>
          <w:p w:rsidR="002366F0" w:rsidRDefault="002366F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10.02.2017 </w:t>
            </w:r>
            <w:hyperlink r:id="rId6" w:history="1">
              <w:r>
                <w:rPr>
                  <w:color w:val="0000FF"/>
                </w:rPr>
                <w:t>N 36-р</w:t>
              </w:r>
            </w:hyperlink>
            <w:r>
              <w:rPr>
                <w:color w:val="392C69"/>
              </w:rPr>
              <w:t xml:space="preserve">, от 26.09.2017 </w:t>
            </w:r>
            <w:hyperlink r:id="rId7" w:history="1">
              <w:r>
                <w:rPr>
                  <w:color w:val="0000FF"/>
                </w:rPr>
                <w:t>N 203-р</w:t>
              </w:r>
            </w:hyperlink>
            <w:r>
              <w:rPr>
                <w:color w:val="392C69"/>
              </w:rPr>
              <w:t xml:space="preserve">, от 01.03.2018 </w:t>
            </w:r>
            <w:hyperlink r:id="rId8" w:history="1">
              <w:r>
                <w:rPr>
                  <w:color w:val="0000FF"/>
                </w:rPr>
                <w:t>N 59-р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2366F0" w:rsidRDefault="002366F0">
      <w:pPr>
        <w:pStyle w:val="ConsPlusNormal"/>
        <w:jc w:val="both"/>
      </w:pPr>
    </w:p>
    <w:p w:rsidR="002366F0" w:rsidRDefault="002366F0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целях реализации </w:t>
      </w:r>
      <w:hyperlink r:id="rId9" w:history="1">
        <w:r>
          <w:rPr>
            <w:color w:val="0000FF"/>
          </w:rPr>
          <w:t>Распоряжения</w:t>
        </w:r>
      </w:hyperlink>
      <w:r>
        <w:t xml:space="preserve"> Правительства Российской Федерации от 05.09.2015 N 1738-р и </w:t>
      </w:r>
      <w:hyperlink r:id="rId10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 от 30.12.2015 N 379-р "О реализации стандарта развития конкуренции в субъектах Российской Федерации на территории Томской области" в части проведения ежегодного мониторинга состояния и развития конкурентной среды на рынках товаров, работ и услуг Томской области (далее - мониторинг) Департаменту экономики Администрации Томской области (Чудинова):</w:t>
      </w:r>
      <w:proofErr w:type="gramEnd"/>
    </w:p>
    <w:p w:rsidR="002366F0" w:rsidRDefault="002366F0">
      <w:pPr>
        <w:pStyle w:val="ConsPlusNormal"/>
        <w:spacing w:before="220"/>
        <w:ind w:firstLine="540"/>
        <w:jc w:val="both"/>
      </w:pPr>
      <w:r>
        <w:t xml:space="preserve">1) в течение месяца со дня принятия настоящего распоряжения разработать, разместить на официальном сайте Администрации Томской области и довести до сведения органов местного самоуправления муниципальных образований Томской области, исполнительных органов государственной власти Томской области, структурных подразделений Администрации Томской области, ответственных за проведение мониторинга, указанных в </w:t>
      </w:r>
      <w:hyperlink w:anchor="P62" w:history="1">
        <w:r>
          <w:rPr>
            <w:color w:val="0000FF"/>
          </w:rPr>
          <w:t>приложении</w:t>
        </w:r>
      </w:hyperlink>
      <w:r>
        <w:t xml:space="preserve"> к настоящему распоряжению:</w:t>
      </w:r>
    </w:p>
    <w:p w:rsidR="002366F0" w:rsidRDefault="002366F0">
      <w:pPr>
        <w:pStyle w:val="ConsPlusNormal"/>
        <w:spacing w:before="220"/>
        <w:ind w:firstLine="540"/>
        <w:jc w:val="both"/>
      </w:pPr>
      <w:r>
        <w:t>методические рекомендации по порядку проведения опросов;</w:t>
      </w:r>
    </w:p>
    <w:p w:rsidR="002366F0" w:rsidRDefault="002366F0">
      <w:pPr>
        <w:pStyle w:val="ConsPlusNormal"/>
        <w:spacing w:before="220"/>
        <w:ind w:firstLine="540"/>
        <w:jc w:val="both"/>
      </w:pPr>
      <w:r>
        <w:t>формы анкет для проведения опросов;</w:t>
      </w:r>
    </w:p>
    <w:p w:rsidR="002366F0" w:rsidRDefault="002366F0">
      <w:pPr>
        <w:pStyle w:val="ConsPlusNormal"/>
        <w:spacing w:before="220"/>
        <w:ind w:firstLine="540"/>
        <w:jc w:val="both"/>
      </w:pPr>
      <w:r>
        <w:t>формы предоставления данных по мониторингу состояния и развития конкурентной среды на социально значимых и приоритетных рынках, мониторингу деятельности субъектов естественных монополий и мониторингу хозяйствующих субъектов с долей участия Томской области/муниципальных образований 50 и более процентов;</w:t>
      </w:r>
    </w:p>
    <w:p w:rsidR="002366F0" w:rsidRDefault="002366F0">
      <w:pPr>
        <w:pStyle w:val="ConsPlusNormal"/>
        <w:spacing w:before="220"/>
        <w:ind w:firstLine="540"/>
        <w:jc w:val="both"/>
      </w:pPr>
      <w:r>
        <w:t>2) ежегодно формировать количественные показатели выборки для опросов субъектов предпринимательской деятельности и потребителей товаров, работ и услуг (населения) в разрезе муниципальных образований Томской области и направлять в органы местного самоуправления муниципальных образований Томской области в сроки, определенные методическими рекомендациями по порядку проведения опросов;</w:t>
      </w:r>
    </w:p>
    <w:p w:rsidR="002366F0" w:rsidRDefault="002366F0">
      <w:pPr>
        <w:pStyle w:val="ConsPlusNormal"/>
        <w:jc w:val="both"/>
      </w:pPr>
      <w:r>
        <w:t xml:space="preserve">(пп. 2 в ред. </w:t>
      </w:r>
      <w:hyperlink r:id="rId11" w:history="1">
        <w:r>
          <w:rPr>
            <w:color w:val="0000FF"/>
          </w:rPr>
          <w:t>распоряжения</w:t>
        </w:r>
      </w:hyperlink>
      <w:r>
        <w:t xml:space="preserve"> Губернатора </w:t>
      </w:r>
      <w:proofErr w:type="gramStart"/>
      <w:r>
        <w:t>Томской</w:t>
      </w:r>
      <w:proofErr w:type="gramEnd"/>
      <w:r>
        <w:t xml:space="preserve"> области от 26.09.2017 N 203-р)</w:t>
      </w:r>
    </w:p>
    <w:p w:rsidR="002366F0" w:rsidRDefault="002366F0">
      <w:pPr>
        <w:pStyle w:val="ConsPlusNormal"/>
        <w:spacing w:before="220"/>
        <w:ind w:firstLine="540"/>
        <w:jc w:val="both"/>
      </w:pPr>
      <w:r>
        <w:t xml:space="preserve">3) утратил силу. - </w:t>
      </w:r>
      <w:hyperlink r:id="rId12" w:history="1">
        <w:r>
          <w:rPr>
            <w:color w:val="0000FF"/>
          </w:rPr>
          <w:t>Распоряжение</w:t>
        </w:r>
      </w:hyperlink>
      <w:r>
        <w:t xml:space="preserve"> Губернатора </w:t>
      </w:r>
      <w:proofErr w:type="gramStart"/>
      <w:r>
        <w:t>Томской</w:t>
      </w:r>
      <w:proofErr w:type="gramEnd"/>
      <w:r>
        <w:t xml:space="preserve"> области от 26.09.2017 N 203-р;</w:t>
      </w:r>
    </w:p>
    <w:p w:rsidR="002366F0" w:rsidRDefault="002366F0">
      <w:pPr>
        <w:pStyle w:val="ConsPlusNormal"/>
        <w:spacing w:before="220"/>
        <w:ind w:firstLine="540"/>
        <w:jc w:val="both"/>
      </w:pPr>
      <w:r>
        <w:t xml:space="preserve">4) ежегодно осуществлять сбор результатов опросов от органов местного самоуправления муниципальных образований </w:t>
      </w:r>
      <w:proofErr w:type="gramStart"/>
      <w:r>
        <w:t>Томской</w:t>
      </w:r>
      <w:proofErr w:type="gramEnd"/>
      <w:r>
        <w:t xml:space="preserve"> области;</w:t>
      </w:r>
    </w:p>
    <w:p w:rsidR="002366F0" w:rsidRDefault="002366F0">
      <w:pPr>
        <w:pStyle w:val="ConsPlusNormal"/>
        <w:spacing w:before="220"/>
        <w:ind w:firstLine="540"/>
        <w:jc w:val="both"/>
      </w:pPr>
      <w:r>
        <w:t>5) ежегодно, в срок до 31 декабря отчетного года, направлять:</w:t>
      </w:r>
    </w:p>
    <w:p w:rsidR="002366F0" w:rsidRDefault="002366F0">
      <w:pPr>
        <w:pStyle w:val="ConsPlusNormal"/>
        <w:spacing w:before="220"/>
        <w:ind w:firstLine="540"/>
        <w:jc w:val="both"/>
      </w:pPr>
      <w:r>
        <w:t xml:space="preserve">в исполнительные органы государственной власти Томской области, структурные подразделения Администрации Томской области, указанные в </w:t>
      </w:r>
      <w:hyperlink w:anchor="P62" w:history="1">
        <w:r>
          <w:rPr>
            <w:color w:val="0000FF"/>
          </w:rPr>
          <w:t>приложении</w:t>
        </w:r>
      </w:hyperlink>
      <w:r>
        <w:t xml:space="preserve"> к настоящему распоряжению, результаты опросов потребителей об удовлетворенности качеством товаров, </w:t>
      </w:r>
      <w:r>
        <w:lastRenderedPageBreak/>
        <w:t>работ и услуг и состоянии ценовой конкуренции в разрезе социально значимых и приоритетных рынков;</w:t>
      </w:r>
    </w:p>
    <w:p w:rsidR="002366F0" w:rsidRDefault="002366F0">
      <w:pPr>
        <w:pStyle w:val="ConsPlusNormal"/>
        <w:spacing w:before="220"/>
        <w:ind w:firstLine="540"/>
        <w:jc w:val="both"/>
      </w:pPr>
      <w:r>
        <w:t>в Департамент промышленности и развития предпринимательства Томской области результаты опросов субъектов предпринимательской деятельности о наличии/отсутствии административных барьеров и состоянии конкурентной среды;</w:t>
      </w:r>
    </w:p>
    <w:p w:rsidR="002366F0" w:rsidRDefault="002366F0">
      <w:pPr>
        <w:pStyle w:val="ConsPlusNormal"/>
        <w:spacing w:before="220"/>
        <w:ind w:firstLine="540"/>
        <w:jc w:val="both"/>
      </w:pPr>
      <w:r>
        <w:t>в Департамент тарифного регулирования Томской области результаты опросов субъектов предпринимательской деятельности и потребителей об удовлетворенности качеством товаров, работ и услуг, предоставляемых субъектами естественных монополий, в разрезе муниципальных образований Томской области;</w:t>
      </w:r>
    </w:p>
    <w:p w:rsidR="002366F0" w:rsidRDefault="002366F0">
      <w:pPr>
        <w:pStyle w:val="ConsPlusNormal"/>
        <w:jc w:val="both"/>
      </w:pPr>
      <w:r>
        <w:t xml:space="preserve">(пп. 5 в ред. </w:t>
      </w:r>
      <w:hyperlink r:id="rId13" w:history="1">
        <w:r>
          <w:rPr>
            <w:color w:val="0000FF"/>
          </w:rPr>
          <w:t>распоряжения</w:t>
        </w:r>
      </w:hyperlink>
      <w:r>
        <w:t xml:space="preserve"> Губернатора </w:t>
      </w:r>
      <w:proofErr w:type="gramStart"/>
      <w:r>
        <w:t>Томской</w:t>
      </w:r>
      <w:proofErr w:type="gramEnd"/>
      <w:r>
        <w:t xml:space="preserve"> области от 26.09.2017 N 203-р)</w:t>
      </w:r>
    </w:p>
    <w:p w:rsidR="002366F0" w:rsidRDefault="002366F0">
      <w:pPr>
        <w:pStyle w:val="ConsPlusNormal"/>
        <w:spacing w:before="220"/>
        <w:ind w:firstLine="540"/>
        <w:jc w:val="both"/>
      </w:pPr>
      <w:bookmarkStart w:id="0" w:name="P26"/>
      <w:bookmarkEnd w:id="0"/>
      <w:r>
        <w:t xml:space="preserve">6) ежегодно, в срок до 1 февраля года, следующего за </w:t>
      </w:r>
      <w:proofErr w:type="gramStart"/>
      <w:r>
        <w:t>отчетным</w:t>
      </w:r>
      <w:proofErr w:type="gramEnd"/>
      <w:r>
        <w:t>, осуществлять сбор информации:</w:t>
      </w:r>
    </w:p>
    <w:p w:rsidR="002366F0" w:rsidRDefault="002366F0">
      <w:pPr>
        <w:pStyle w:val="ConsPlusNormal"/>
        <w:spacing w:before="220"/>
        <w:ind w:firstLine="540"/>
        <w:jc w:val="both"/>
      </w:pPr>
      <w:proofErr w:type="gramStart"/>
      <w:r>
        <w:t>от Томского УФАС России о состоянии конкурентной среды на рынках товаров, работ и услуг Томской области на основе плановых обследований товарных рынков в соответствии с планом работ Федеральной антимонопольной службы, а также внеплановых обследований товарных рынков в связи с поступавшими в управление обращениями граждан с целью исключения/подтверждения признаков нарушения антимонопольного законодательства;</w:t>
      </w:r>
      <w:proofErr w:type="gramEnd"/>
    </w:p>
    <w:p w:rsidR="002366F0" w:rsidRDefault="002366F0">
      <w:pPr>
        <w:pStyle w:val="ConsPlusNormal"/>
        <w:spacing w:before="220"/>
        <w:ind w:firstLine="540"/>
        <w:jc w:val="both"/>
      </w:pPr>
      <w:proofErr w:type="gramStart"/>
      <w:r>
        <w:t>от Томского регионального отделения Общероссийской общественной организации "Деловая Россия", Уполномоченного по защите прав предпринимателей в Томской области, Уполномоченного по правам человека в Томской области о состоянии конкуренции на рынках товаров, работ и услуг Томской области на основе обращений субъектов предпринимательской деятельности, потребителей товаров, работ и услуг, касающихся качества конкурентной среды и защиты интересов потребителей и субъектов предпринимательской деятельности;</w:t>
      </w:r>
      <w:proofErr w:type="gramEnd"/>
    </w:p>
    <w:p w:rsidR="002366F0" w:rsidRDefault="002366F0">
      <w:pPr>
        <w:pStyle w:val="ConsPlusNormal"/>
        <w:spacing w:before="220"/>
        <w:ind w:firstLine="540"/>
        <w:jc w:val="both"/>
      </w:pPr>
      <w:proofErr w:type="gramStart"/>
      <w:r>
        <w:t>7) ежегодно, в срок до 1 марта года, следующего за отчетным, представлять в рабочую группу по развитию конкуренции в Томской области доклад о проведении мониторинга.</w:t>
      </w:r>
      <w:proofErr w:type="gramEnd"/>
    </w:p>
    <w:p w:rsidR="002366F0" w:rsidRDefault="002366F0">
      <w:pPr>
        <w:pStyle w:val="ConsPlusNormal"/>
        <w:spacing w:before="220"/>
        <w:ind w:firstLine="540"/>
        <w:jc w:val="both"/>
      </w:pPr>
      <w:r>
        <w:t xml:space="preserve">2. Исполнительным органам государственной власти Томской области, структурным подразделениям Администрации Томской области, указанным в </w:t>
      </w:r>
      <w:hyperlink w:anchor="P62" w:history="1">
        <w:r>
          <w:rPr>
            <w:color w:val="0000FF"/>
          </w:rPr>
          <w:t>приложении</w:t>
        </w:r>
      </w:hyperlink>
      <w:r>
        <w:t xml:space="preserve"> к настоящему распоряжению:</w:t>
      </w:r>
    </w:p>
    <w:p w:rsidR="002366F0" w:rsidRDefault="002366F0">
      <w:pPr>
        <w:pStyle w:val="ConsPlusNormal"/>
        <w:spacing w:before="220"/>
        <w:ind w:firstLine="540"/>
        <w:jc w:val="both"/>
      </w:pPr>
      <w:r>
        <w:t xml:space="preserve">1) утратил силу. - </w:t>
      </w:r>
      <w:hyperlink r:id="rId14" w:history="1">
        <w:r>
          <w:rPr>
            <w:color w:val="0000FF"/>
          </w:rPr>
          <w:t>Распоряжение</w:t>
        </w:r>
      </w:hyperlink>
      <w:r>
        <w:t xml:space="preserve"> Губернатора Томской области от 26.09.2017 N 203-р;</w:t>
      </w:r>
    </w:p>
    <w:p w:rsidR="002366F0" w:rsidRDefault="002366F0">
      <w:pPr>
        <w:pStyle w:val="ConsPlusNormal"/>
        <w:spacing w:before="220"/>
        <w:ind w:firstLine="540"/>
        <w:jc w:val="both"/>
      </w:pPr>
      <w:r>
        <w:t xml:space="preserve">2) ежегодно, в срок до 5 февраля года, следующего за </w:t>
      </w:r>
      <w:proofErr w:type="gramStart"/>
      <w:r>
        <w:t>отчетным</w:t>
      </w:r>
      <w:proofErr w:type="gramEnd"/>
      <w:r>
        <w:t>, формировать отчет о состоянии и развитии конкурентной среды в части курируемых рынков и направлять его в Департамент экономики Администрации Томской области.</w:t>
      </w:r>
    </w:p>
    <w:p w:rsidR="002366F0" w:rsidRDefault="002366F0">
      <w:pPr>
        <w:pStyle w:val="ConsPlusNormal"/>
        <w:spacing w:before="220"/>
        <w:ind w:firstLine="540"/>
        <w:jc w:val="both"/>
      </w:pPr>
      <w:r>
        <w:t xml:space="preserve">3. Департаменту тарифного регулирования Томской области (Вагина) совместно с </w:t>
      </w:r>
      <w:proofErr w:type="gramStart"/>
      <w:r>
        <w:t>Томским</w:t>
      </w:r>
      <w:proofErr w:type="gramEnd"/>
      <w:r>
        <w:t xml:space="preserve"> УФАС России (по согласованию) ежегодно, в срок до 1 февраля года, следующего за отчетным, формировать отчет о деятельности субъектов естественных монополий и направлять его в Департамент экономики Администрации Томской области.</w:t>
      </w:r>
    </w:p>
    <w:p w:rsidR="002366F0" w:rsidRDefault="002366F0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Департаменту по управлению государственной собственностью Томской области ежегодно, в срок до 1 февраля года, следующего за отчетным, формировать отчет о деятельности хозяйствующих субъектов, доля участия Томской области в которых 50 и более процентов (за исключением предприятий, осуществляющих деятельность в сферах, связанных с обеспечением обороны и безопасности государства, а также включенных в перечень стратегических предприятий) и направлять его в Департамент экономики</w:t>
      </w:r>
      <w:proofErr w:type="gramEnd"/>
      <w:r>
        <w:t xml:space="preserve"> Администрации Томской области.</w:t>
      </w:r>
    </w:p>
    <w:p w:rsidR="002366F0" w:rsidRDefault="002366F0">
      <w:pPr>
        <w:pStyle w:val="ConsPlusNormal"/>
        <w:jc w:val="both"/>
      </w:pPr>
      <w:r>
        <w:t xml:space="preserve">(в ред. </w:t>
      </w:r>
      <w:hyperlink r:id="rId15" w:history="1">
        <w:r>
          <w:rPr>
            <w:color w:val="0000FF"/>
          </w:rPr>
          <w:t>распоряжения</w:t>
        </w:r>
      </w:hyperlink>
      <w:r>
        <w:t xml:space="preserve"> Губернатора </w:t>
      </w:r>
      <w:proofErr w:type="gramStart"/>
      <w:r>
        <w:t>Томской</w:t>
      </w:r>
      <w:proofErr w:type="gramEnd"/>
      <w:r>
        <w:t xml:space="preserve"> области от 26.09.2017 N 203-р)</w:t>
      </w:r>
    </w:p>
    <w:p w:rsidR="002366F0" w:rsidRDefault="002366F0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 xml:space="preserve">Департаменту инвестиций Томской области (Федченко) ежегодно, в срок до 20 февраля </w:t>
      </w:r>
      <w:r>
        <w:lastRenderedPageBreak/>
        <w:t xml:space="preserve">года, следующего за отчетным, направлять в Департамент экономики Администрации Томской области информацию о реализации </w:t>
      </w:r>
      <w:hyperlink r:id="rId16" w:history="1">
        <w:r>
          <w:rPr>
            <w:color w:val="0000FF"/>
          </w:rPr>
          <w:t>плана</w:t>
        </w:r>
      </w:hyperlink>
      <w:r>
        <w:t xml:space="preserve"> мероприятий ("дорожной карты") "Улучшение условий ведения предпринимательской и инвестиционной деятельности Томской области на 2016 - 2018 годы", утвержденного распоряжением Губернатора Томской области от 17.09.2014 N 229-р "Об утверждении плана мероприятий ("дорожной карты") "Улучшение условий ведения</w:t>
      </w:r>
      <w:proofErr w:type="gramEnd"/>
      <w:r>
        <w:t xml:space="preserve"> предпринимательской и инвестиционной деятельности Томской области на 2016 - 2018 годы".</w:t>
      </w:r>
    </w:p>
    <w:p w:rsidR="002366F0" w:rsidRDefault="002366F0">
      <w:pPr>
        <w:pStyle w:val="ConsPlusNormal"/>
        <w:spacing w:before="220"/>
        <w:ind w:firstLine="540"/>
        <w:jc w:val="both"/>
      </w:pPr>
      <w:r>
        <w:t xml:space="preserve">6. Департаменту промышленности и развития предпринимательства Томской области (Медведев) ежегодно, в срок до 1 февраля года, следующего за </w:t>
      </w:r>
      <w:proofErr w:type="gramStart"/>
      <w:r>
        <w:t>отчетным</w:t>
      </w:r>
      <w:proofErr w:type="gramEnd"/>
      <w:r>
        <w:t>, направлять в Департамент экономики Администрации Томской области информацию о развитии малого и среднего предпринимательства Томской области, включая индивидуальных предпринимателей, в том числе:</w:t>
      </w:r>
    </w:p>
    <w:p w:rsidR="002366F0" w:rsidRDefault="002366F0">
      <w:pPr>
        <w:pStyle w:val="ConsPlusNormal"/>
        <w:spacing w:before="220"/>
        <w:ind w:firstLine="540"/>
        <w:jc w:val="both"/>
      </w:pPr>
      <w:r>
        <w:t>отраслевое распределение субъектов малого и среднего предпринимательства Томской области, включая индивидуальных предпринимателей (по количеству, обороту и численности);</w:t>
      </w:r>
    </w:p>
    <w:p w:rsidR="002366F0" w:rsidRDefault="002366F0">
      <w:pPr>
        <w:pStyle w:val="ConsPlusNormal"/>
        <w:spacing w:before="220"/>
        <w:ind w:firstLine="540"/>
        <w:jc w:val="both"/>
      </w:pPr>
      <w:r>
        <w:t>обозначение "проблемных", с точки зрения конкуренции, рынков;</w:t>
      </w:r>
    </w:p>
    <w:p w:rsidR="002366F0" w:rsidRDefault="002366F0">
      <w:pPr>
        <w:pStyle w:val="ConsPlusNormal"/>
        <w:spacing w:before="220"/>
        <w:ind w:firstLine="540"/>
        <w:jc w:val="both"/>
      </w:pPr>
      <w:r>
        <w:t xml:space="preserve">анализ факторов, сдерживающих развитие малого и среднего предпринимательства </w:t>
      </w:r>
      <w:proofErr w:type="gramStart"/>
      <w:r>
        <w:t>Томской</w:t>
      </w:r>
      <w:proofErr w:type="gramEnd"/>
      <w:r>
        <w:t xml:space="preserve"> области в целом и на отдельных рынках;</w:t>
      </w:r>
    </w:p>
    <w:p w:rsidR="002366F0" w:rsidRDefault="002366F0">
      <w:pPr>
        <w:pStyle w:val="ConsPlusNormal"/>
        <w:spacing w:before="220"/>
        <w:ind w:firstLine="540"/>
        <w:jc w:val="both"/>
      </w:pPr>
      <w:r>
        <w:t xml:space="preserve">информацию о наличии и уровне административных барьеров на рынках присутствия субъектов малого и среднего предпринимательства </w:t>
      </w:r>
      <w:proofErr w:type="gramStart"/>
      <w:r>
        <w:t>Томской</w:t>
      </w:r>
      <w:proofErr w:type="gramEnd"/>
      <w:r>
        <w:t xml:space="preserve"> области.</w:t>
      </w:r>
    </w:p>
    <w:p w:rsidR="002366F0" w:rsidRDefault="002366F0">
      <w:pPr>
        <w:pStyle w:val="ConsPlusNormal"/>
        <w:spacing w:before="220"/>
        <w:ind w:firstLine="540"/>
        <w:jc w:val="both"/>
      </w:pPr>
      <w:r>
        <w:t xml:space="preserve">7. Рекомендовать органам местного самоуправления муниципальных образований </w:t>
      </w:r>
      <w:proofErr w:type="gramStart"/>
      <w:r>
        <w:t>Томской</w:t>
      </w:r>
      <w:proofErr w:type="gramEnd"/>
      <w:r>
        <w:t xml:space="preserve"> области:</w:t>
      </w:r>
    </w:p>
    <w:p w:rsidR="002366F0" w:rsidRDefault="002366F0">
      <w:pPr>
        <w:pStyle w:val="ConsPlusNormal"/>
        <w:spacing w:before="220"/>
        <w:ind w:firstLine="540"/>
        <w:jc w:val="both"/>
      </w:pPr>
      <w:r>
        <w:t>1) организовать проведение опросов субъектов предпринимательской деятельности и потребителей товаров, работ и услуг в соответствии с методическими рекомендациями по порядку проведения опросов;</w:t>
      </w:r>
    </w:p>
    <w:p w:rsidR="002366F0" w:rsidRDefault="002366F0">
      <w:pPr>
        <w:pStyle w:val="ConsPlusNormal"/>
        <w:spacing w:before="220"/>
        <w:ind w:firstLine="540"/>
        <w:jc w:val="both"/>
      </w:pPr>
      <w:r>
        <w:t>2) осуществлять мониторинг хозяйствующих субъектов с долей участия муниципальных образований 50 и более процентов (за исключением предприятий, осуществляющих деятельность в сферах, связанных с обеспечением обороны и безопасности государства, а также включенных в перечень стратегических предприятий). Результаты мониторинга направлять в Департамент экономики Администрации Томской области ежегодно, в срок до 1 декабря отчетного года.</w:t>
      </w:r>
    </w:p>
    <w:p w:rsidR="002366F0" w:rsidRDefault="002366F0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7 в ред. </w:t>
      </w:r>
      <w:hyperlink r:id="rId17" w:history="1">
        <w:r>
          <w:rPr>
            <w:color w:val="0000FF"/>
          </w:rPr>
          <w:t>распоряжения</w:t>
        </w:r>
      </w:hyperlink>
      <w:r>
        <w:t xml:space="preserve"> Губернатора Томской области от 26.09.2017 N 203-р)</w:t>
      </w:r>
    </w:p>
    <w:p w:rsidR="002366F0" w:rsidRDefault="002366F0">
      <w:pPr>
        <w:pStyle w:val="ConsPlusNormal"/>
        <w:spacing w:before="220"/>
        <w:ind w:firstLine="540"/>
        <w:jc w:val="both"/>
      </w:pPr>
      <w:r>
        <w:t xml:space="preserve">8. </w:t>
      </w:r>
      <w:proofErr w:type="gramStart"/>
      <w:r>
        <w:t xml:space="preserve">Рекомендовать Томскому региональному отделению Общероссийской общественной организации "Деловая Россия", Уполномоченному по защите прав предпринимателей в Томской области, Уполномоченному по правам человека в Томской области направлять информацию, указанную в </w:t>
      </w:r>
      <w:hyperlink w:anchor="P26" w:history="1">
        <w:r>
          <w:rPr>
            <w:color w:val="0000FF"/>
          </w:rPr>
          <w:t>подпункте 6) пункта 1</w:t>
        </w:r>
      </w:hyperlink>
      <w:r>
        <w:t xml:space="preserve"> настоящего распоряжения, в Департамент экономики Администрации Томской области.</w:t>
      </w:r>
      <w:proofErr w:type="gramEnd"/>
    </w:p>
    <w:p w:rsidR="002366F0" w:rsidRDefault="002366F0">
      <w:pPr>
        <w:pStyle w:val="ConsPlusNormal"/>
        <w:spacing w:before="220"/>
        <w:ind w:firstLine="540"/>
        <w:jc w:val="both"/>
      </w:pPr>
      <w:r>
        <w:t xml:space="preserve">9.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оставляю за собой.</w:t>
      </w:r>
    </w:p>
    <w:p w:rsidR="002366F0" w:rsidRDefault="002366F0">
      <w:pPr>
        <w:pStyle w:val="ConsPlusNormal"/>
        <w:jc w:val="both"/>
      </w:pPr>
    </w:p>
    <w:p w:rsidR="002366F0" w:rsidRDefault="002366F0">
      <w:pPr>
        <w:pStyle w:val="ConsPlusNormal"/>
        <w:jc w:val="right"/>
      </w:pPr>
      <w:r>
        <w:t>И.о. Губернатора</w:t>
      </w:r>
    </w:p>
    <w:p w:rsidR="002366F0" w:rsidRDefault="002366F0">
      <w:pPr>
        <w:pStyle w:val="ConsPlusNormal"/>
        <w:jc w:val="right"/>
      </w:pPr>
      <w:r>
        <w:t>Томской области</w:t>
      </w:r>
    </w:p>
    <w:p w:rsidR="002366F0" w:rsidRDefault="002366F0">
      <w:pPr>
        <w:pStyle w:val="ConsPlusNormal"/>
        <w:jc w:val="right"/>
      </w:pPr>
      <w:r>
        <w:t>А.М.ФЕДЕНЕВ</w:t>
      </w:r>
    </w:p>
    <w:p w:rsidR="002366F0" w:rsidRDefault="002366F0">
      <w:pPr>
        <w:pStyle w:val="ConsPlusNormal"/>
        <w:jc w:val="both"/>
      </w:pPr>
    </w:p>
    <w:p w:rsidR="002366F0" w:rsidRDefault="002366F0">
      <w:pPr>
        <w:pStyle w:val="ConsPlusNormal"/>
        <w:jc w:val="both"/>
      </w:pPr>
    </w:p>
    <w:p w:rsidR="002366F0" w:rsidRDefault="002366F0">
      <w:pPr>
        <w:pStyle w:val="ConsPlusNormal"/>
        <w:jc w:val="both"/>
      </w:pPr>
    </w:p>
    <w:p w:rsidR="002366F0" w:rsidRDefault="002366F0">
      <w:pPr>
        <w:pStyle w:val="ConsPlusNormal"/>
        <w:jc w:val="both"/>
      </w:pPr>
    </w:p>
    <w:p w:rsidR="002366F0" w:rsidRDefault="002366F0">
      <w:pPr>
        <w:pStyle w:val="ConsPlusNormal"/>
        <w:jc w:val="both"/>
      </w:pPr>
    </w:p>
    <w:p w:rsidR="002366F0" w:rsidRDefault="002366F0">
      <w:pPr>
        <w:pStyle w:val="ConsPlusNormal"/>
        <w:jc w:val="right"/>
        <w:outlineLvl w:val="0"/>
      </w:pPr>
      <w:r>
        <w:t>Приложение</w:t>
      </w:r>
    </w:p>
    <w:p w:rsidR="002366F0" w:rsidRDefault="002366F0">
      <w:pPr>
        <w:pStyle w:val="ConsPlusNormal"/>
        <w:jc w:val="right"/>
      </w:pPr>
      <w:r>
        <w:t>к распоряжению</w:t>
      </w:r>
    </w:p>
    <w:p w:rsidR="002366F0" w:rsidRDefault="002366F0">
      <w:pPr>
        <w:pStyle w:val="ConsPlusNormal"/>
        <w:jc w:val="right"/>
      </w:pPr>
      <w:r>
        <w:lastRenderedPageBreak/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2366F0" w:rsidRDefault="002366F0">
      <w:pPr>
        <w:pStyle w:val="ConsPlusNormal"/>
        <w:jc w:val="right"/>
      </w:pPr>
      <w:r>
        <w:t>от 16.12.2016 N 308-р</w:t>
      </w:r>
    </w:p>
    <w:p w:rsidR="002366F0" w:rsidRDefault="002366F0">
      <w:pPr>
        <w:pStyle w:val="ConsPlusNormal"/>
        <w:jc w:val="both"/>
      </w:pPr>
    </w:p>
    <w:p w:rsidR="002366F0" w:rsidRDefault="002366F0">
      <w:pPr>
        <w:pStyle w:val="ConsPlusTitle"/>
        <w:jc w:val="center"/>
      </w:pPr>
      <w:bookmarkStart w:id="1" w:name="P62"/>
      <w:bookmarkEnd w:id="1"/>
      <w:r>
        <w:t>ПЕРЕЧЕНЬ</w:t>
      </w:r>
    </w:p>
    <w:p w:rsidR="002366F0" w:rsidRDefault="002366F0">
      <w:pPr>
        <w:pStyle w:val="ConsPlusTitle"/>
        <w:jc w:val="center"/>
      </w:pPr>
      <w:r>
        <w:t>ИСПОЛНИТЕЛЬНЫХ ОРГАНОВ ГОСУДАРСТВЕННОЙ ВЛАСТИ</w:t>
      </w:r>
    </w:p>
    <w:p w:rsidR="002366F0" w:rsidRDefault="002366F0">
      <w:pPr>
        <w:pStyle w:val="ConsPlusTitle"/>
        <w:jc w:val="center"/>
      </w:pPr>
      <w:r>
        <w:t>ТОМСКОЙ ОБЛАСТИ, СТРУКТУРНЫХ ПОДРАЗДЕЛЕНИЙ АДМИНИСТРАЦИИ</w:t>
      </w:r>
    </w:p>
    <w:p w:rsidR="002366F0" w:rsidRDefault="002366F0">
      <w:pPr>
        <w:pStyle w:val="ConsPlusTitle"/>
        <w:jc w:val="center"/>
      </w:pPr>
      <w:r>
        <w:t xml:space="preserve">ТОМСКОЙ ОБЛАСТИ, </w:t>
      </w:r>
      <w:proofErr w:type="gramStart"/>
      <w:r>
        <w:t>ОТВЕТСТВЕННЫХ</w:t>
      </w:r>
      <w:proofErr w:type="gramEnd"/>
      <w:r>
        <w:t xml:space="preserve"> ЗА ПРОВЕДЕНИЕ МОНИТОРИНГА</w:t>
      </w:r>
    </w:p>
    <w:p w:rsidR="002366F0" w:rsidRDefault="002366F0">
      <w:pPr>
        <w:pStyle w:val="ConsPlusTitle"/>
        <w:jc w:val="center"/>
      </w:pPr>
      <w:r>
        <w:t>СОСТОЯНИЯ И РАЗВИТИЯ КОНКУРЕНТНОЙ СРЕДЫ НА РЫНКАХ ТОВАРОВ,</w:t>
      </w:r>
    </w:p>
    <w:p w:rsidR="002366F0" w:rsidRDefault="002366F0">
      <w:pPr>
        <w:pStyle w:val="ConsPlusTitle"/>
        <w:jc w:val="center"/>
      </w:pPr>
      <w:r>
        <w:t>РАБОТ И УСЛУГ ТОМСКОЙ ОБЛАСТИ</w:t>
      </w:r>
    </w:p>
    <w:p w:rsidR="002366F0" w:rsidRDefault="002366F0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2366F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2366F0" w:rsidRDefault="002366F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366F0" w:rsidRDefault="002366F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распоряжений Губернатора Томской области</w:t>
            </w:r>
            <w:proofErr w:type="gramEnd"/>
          </w:p>
          <w:p w:rsidR="002366F0" w:rsidRDefault="002366F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10.02.2017 </w:t>
            </w:r>
            <w:hyperlink r:id="rId18" w:history="1">
              <w:r>
                <w:rPr>
                  <w:color w:val="0000FF"/>
                </w:rPr>
                <w:t>N 36-р</w:t>
              </w:r>
            </w:hyperlink>
            <w:r>
              <w:rPr>
                <w:color w:val="392C69"/>
              </w:rPr>
              <w:t xml:space="preserve">, от 01.03.2018 </w:t>
            </w:r>
            <w:hyperlink r:id="rId19" w:history="1">
              <w:r>
                <w:rPr>
                  <w:color w:val="0000FF"/>
                </w:rPr>
                <w:t>N 59-р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2366F0" w:rsidRDefault="002366F0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798"/>
        <w:gridCol w:w="4819"/>
      </w:tblGrid>
      <w:tr w:rsidR="002366F0">
        <w:tc>
          <w:tcPr>
            <w:tcW w:w="454" w:type="dxa"/>
            <w:vAlign w:val="center"/>
          </w:tcPr>
          <w:p w:rsidR="002366F0" w:rsidRDefault="002366F0">
            <w:pPr>
              <w:pStyle w:val="ConsPlusNormal"/>
              <w:jc w:val="center"/>
            </w:pPr>
            <w:r>
              <w:t>N</w:t>
            </w:r>
          </w:p>
          <w:p w:rsidR="002366F0" w:rsidRDefault="002366F0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3798" w:type="dxa"/>
            <w:vAlign w:val="center"/>
          </w:tcPr>
          <w:p w:rsidR="002366F0" w:rsidRDefault="002366F0">
            <w:pPr>
              <w:pStyle w:val="ConsPlusNormal"/>
              <w:jc w:val="center"/>
            </w:pPr>
            <w:r>
              <w:t>Наименование исполнительного органа государственной власти Томской области, структурного подразделения Администрации Томской области</w:t>
            </w:r>
          </w:p>
        </w:tc>
        <w:tc>
          <w:tcPr>
            <w:tcW w:w="4819" w:type="dxa"/>
            <w:vAlign w:val="center"/>
          </w:tcPr>
          <w:p w:rsidR="002366F0" w:rsidRDefault="002366F0">
            <w:pPr>
              <w:pStyle w:val="ConsPlusNormal"/>
              <w:jc w:val="center"/>
            </w:pPr>
            <w:r>
              <w:t>Наименование (сегмент) рынка</w:t>
            </w:r>
          </w:p>
        </w:tc>
      </w:tr>
      <w:tr w:rsidR="002366F0">
        <w:tc>
          <w:tcPr>
            <w:tcW w:w="454" w:type="dxa"/>
            <w:vMerge w:val="restart"/>
            <w:tcBorders>
              <w:bottom w:val="nil"/>
            </w:tcBorders>
          </w:tcPr>
          <w:p w:rsidR="002366F0" w:rsidRDefault="002366F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798" w:type="dxa"/>
            <w:vMerge w:val="restart"/>
            <w:tcBorders>
              <w:bottom w:val="nil"/>
            </w:tcBorders>
          </w:tcPr>
          <w:p w:rsidR="002366F0" w:rsidRDefault="002366F0">
            <w:pPr>
              <w:pStyle w:val="ConsPlusNormal"/>
            </w:pPr>
            <w:r>
              <w:t xml:space="preserve">Департамент общего образования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  <w:tc>
          <w:tcPr>
            <w:tcW w:w="4819" w:type="dxa"/>
          </w:tcPr>
          <w:p w:rsidR="002366F0" w:rsidRDefault="002366F0">
            <w:pPr>
              <w:pStyle w:val="ConsPlusNormal"/>
              <w:jc w:val="both"/>
            </w:pPr>
            <w:r>
              <w:t>Рынок услуг дошкольного образования</w:t>
            </w:r>
          </w:p>
        </w:tc>
      </w:tr>
      <w:tr w:rsidR="002366F0">
        <w:tc>
          <w:tcPr>
            <w:tcW w:w="454" w:type="dxa"/>
            <w:vMerge/>
            <w:tcBorders>
              <w:bottom w:val="nil"/>
            </w:tcBorders>
          </w:tcPr>
          <w:p w:rsidR="002366F0" w:rsidRDefault="002366F0"/>
        </w:tc>
        <w:tc>
          <w:tcPr>
            <w:tcW w:w="3798" w:type="dxa"/>
            <w:vMerge/>
            <w:tcBorders>
              <w:bottom w:val="nil"/>
            </w:tcBorders>
          </w:tcPr>
          <w:p w:rsidR="002366F0" w:rsidRDefault="002366F0"/>
        </w:tc>
        <w:tc>
          <w:tcPr>
            <w:tcW w:w="4819" w:type="dxa"/>
          </w:tcPr>
          <w:p w:rsidR="002366F0" w:rsidRDefault="002366F0">
            <w:pPr>
              <w:pStyle w:val="ConsPlusNormal"/>
              <w:jc w:val="both"/>
            </w:pPr>
            <w:r>
              <w:t>Рынок услуг дополнительного образования детей</w:t>
            </w:r>
          </w:p>
        </w:tc>
      </w:tr>
      <w:tr w:rsidR="002366F0">
        <w:tblPrEx>
          <w:tblBorders>
            <w:insideH w:val="nil"/>
          </w:tblBorders>
        </w:tblPrEx>
        <w:tc>
          <w:tcPr>
            <w:tcW w:w="454" w:type="dxa"/>
            <w:vMerge/>
            <w:tcBorders>
              <w:bottom w:val="nil"/>
            </w:tcBorders>
          </w:tcPr>
          <w:p w:rsidR="002366F0" w:rsidRDefault="002366F0"/>
        </w:tc>
        <w:tc>
          <w:tcPr>
            <w:tcW w:w="3798" w:type="dxa"/>
            <w:vMerge/>
            <w:tcBorders>
              <w:bottom w:val="nil"/>
            </w:tcBorders>
          </w:tcPr>
          <w:p w:rsidR="002366F0" w:rsidRDefault="002366F0"/>
        </w:tc>
        <w:tc>
          <w:tcPr>
            <w:tcW w:w="4819" w:type="dxa"/>
            <w:tcBorders>
              <w:bottom w:val="nil"/>
            </w:tcBorders>
          </w:tcPr>
          <w:p w:rsidR="002366F0" w:rsidRDefault="002366F0">
            <w:pPr>
              <w:pStyle w:val="ConsPlusNormal"/>
              <w:jc w:val="both"/>
            </w:pPr>
            <w:r>
              <w:t>Рынок услуг психолого-педагогического сопровождения детей с ограниченными возможностями здоровья</w:t>
            </w:r>
          </w:p>
        </w:tc>
      </w:tr>
      <w:tr w:rsidR="002366F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366F0" w:rsidRDefault="002366F0">
            <w:pPr>
              <w:pStyle w:val="ConsPlusNormal"/>
              <w:jc w:val="both"/>
            </w:pPr>
            <w:r>
              <w:t xml:space="preserve">(п. 1 в ред. </w:t>
            </w:r>
            <w:hyperlink r:id="rId20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</w:t>
            </w:r>
            <w:proofErr w:type="gramStart"/>
            <w:r>
              <w:t>Томской</w:t>
            </w:r>
            <w:proofErr w:type="gramEnd"/>
            <w:r>
              <w:t xml:space="preserve"> области от 10.02.2017 N 36-р)</w:t>
            </w:r>
          </w:p>
        </w:tc>
      </w:tr>
      <w:tr w:rsidR="002366F0">
        <w:tc>
          <w:tcPr>
            <w:tcW w:w="454" w:type="dxa"/>
            <w:vMerge w:val="restart"/>
            <w:tcBorders>
              <w:bottom w:val="nil"/>
            </w:tcBorders>
          </w:tcPr>
          <w:p w:rsidR="002366F0" w:rsidRDefault="002366F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798" w:type="dxa"/>
            <w:vMerge w:val="restart"/>
            <w:tcBorders>
              <w:bottom w:val="nil"/>
            </w:tcBorders>
          </w:tcPr>
          <w:p w:rsidR="002366F0" w:rsidRDefault="002366F0">
            <w:pPr>
              <w:pStyle w:val="ConsPlusNormal"/>
            </w:pPr>
            <w:r>
              <w:t>Департамент по вопросам семьи и детей Томской области</w:t>
            </w:r>
          </w:p>
        </w:tc>
        <w:tc>
          <w:tcPr>
            <w:tcW w:w="4819" w:type="dxa"/>
          </w:tcPr>
          <w:p w:rsidR="002366F0" w:rsidRDefault="002366F0">
            <w:pPr>
              <w:pStyle w:val="ConsPlusNormal"/>
              <w:jc w:val="both"/>
            </w:pPr>
            <w:r>
              <w:t>Рынок услуг детского отдыха и оздоровления</w:t>
            </w:r>
          </w:p>
        </w:tc>
      </w:tr>
      <w:tr w:rsidR="002366F0">
        <w:tblPrEx>
          <w:tblBorders>
            <w:insideH w:val="nil"/>
          </w:tblBorders>
        </w:tblPrEx>
        <w:tc>
          <w:tcPr>
            <w:tcW w:w="454" w:type="dxa"/>
            <w:vMerge/>
            <w:tcBorders>
              <w:bottom w:val="nil"/>
            </w:tcBorders>
          </w:tcPr>
          <w:p w:rsidR="002366F0" w:rsidRDefault="002366F0"/>
        </w:tc>
        <w:tc>
          <w:tcPr>
            <w:tcW w:w="3798" w:type="dxa"/>
            <w:vMerge/>
            <w:tcBorders>
              <w:bottom w:val="nil"/>
            </w:tcBorders>
          </w:tcPr>
          <w:p w:rsidR="002366F0" w:rsidRDefault="002366F0"/>
        </w:tc>
        <w:tc>
          <w:tcPr>
            <w:tcW w:w="4819" w:type="dxa"/>
            <w:tcBorders>
              <w:bottom w:val="nil"/>
            </w:tcBorders>
          </w:tcPr>
          <w:p w:rsidR="002366F0" w:rsidRDefault="002366F0">
            <w:pPr>
              <w:pStyle w:val="ConsPlusNormal"/>
              <w:jc w:val="both"/>
            </w:pPr>
            <w:r>
              <w:t>Рынок услуг социального обслуживания населения (в части обслуживания несовершеннолетних граждан)</w:t>
            </w:r>
          </w:p>
        </w:tc>
      </w:tr>
      <w:tr w:rsidR="002366F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366F0" w:rsidRDefault="002366F0">
            <w:pPr>
              <w:pStyle w:val="ConsPlusNormal"/>
              <w:jc w:val="both"/>
            </w:pPr>
            <w:r>
              <w:t xml:space="preserve">(п. 2 в ред. </w:t>
            </w:r>
            <w:hyperlink r:id="rId21" w:history="1">
              <w:r>
                <w:rPr>
                  <w:color w:val="0000FF"/>
                </w:rPr>
                <w:t>распоряжения</w:t>
              </w:r>
            </w:hyperlink>
            <w:r>
              <w:t xml:space="preserve"> Губернатора </w:t>
            </w:r>
            <w:proofErr w:type="gramStart"/>
            <w:r>
              <w:t>Томской</w:t>
            </w:r>
            <w:proofErr w:type="gramEnd"/>
            <w:r>
              <w:t xml:space="preserve"> области от 10.02.2017 N 36-р)</w:t>
            </w:r>
          </w:p>
        </w:tc>
      </w:tr>
      <w:tr w:rsidR="002366F0">
        <w:tc>
          <w:tcPr>
            <w:tcW w:w="454" w:type="dxa"/>
          </w:tcPr>
          <w:p w:rsidR="002366F0" w:rsidRDefault="002366F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798" w:type="dxa"/>
          </w:tcPr>
          <w:p w:rsidR="002366F0" w:rsidRDefault="002366F0">
            <w:pPr>
              <w:pStyle w:val="ConsPlusNormal"/>
            </w:pPr>
            <w:r>
              <w:t xml:space="preserve">Департамент здравоохранения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  <w:tc>
          <w:tcPr>
            <w:tcW w:w="4819" w:type="dxa"/>
          </w:tcPr>
          <w:p w:rsidR="002366F0" w:rsidRDefault="002366F0">
            <w:pPr>
              <w:pStyle w:val="ConsPlusNormal"/>
              <w:jc w:val="both"/>
            </w:pPr>
            <w:r>
              <w:t>Рынок медицинских услуг</w:t>
            </w:r>
          </w:p>
        </w:tc>
      </w:tr>
      <w:tr w:rsidR="002366F0">
        <w:tc>
          <w:tcPr>
            <w:tcW w:w="454" w:type="dxa"/>
          </w:tcPr>
          <w:p w:rsidR="002366F0" w:rsidRDefault="002366F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798" w:type="dxa"/>
          </w:tcPr>
          <w:p w:rsidR="002366F0" w:rsidRDefault="002366F0">
            <w:pPr>
              <w:pStyle w:val="ConsPlusNormal"/>
            </w:pPr>
            <w:r>
              <w:t>Департамент по культуре и туризму Томской области</w:t>
            </w:r>
          </w:p>
        </w:tc>
        <w:tc>
          <w:tcPr>
            <w:tcW w:w="4819" w:type="dxa"/>
          </w:tcPr>
          <w:p w:rsidR="002366F0" w:rsidRDefault="002366F0">
            <w:pPr>
              <w:pStyle w:val="ConsPlusNormal"/>
              <w:jc w:val="both"/>
            </w:pPr>
            <w:r>
              <w:t>Рынок услуг в сфере культуры</w:t>
            </w:r>
          </w:p>
        </w:tc>
      </w:tr>
      <w:tr w:rsidR="002366F0">
        <w:tc>
          <w:tcPr>
            <w:tcW w:w="454" w:type="dxa"/>
          </w:tcPr>
          <w:p w:rsidR="002366F0" w:rsidRDefault="002366F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798" w:type="dxa"/>
          </w:tcPr>
          <w:p w:rsidR="002366F0" w:rsidRDefault="002366F0">
            <w:pPr>
              <w:pStyle w:val="ConsPlusNormal"/>
            </w:pPr>
            <w:r>
              <w:t xml:space="preserve">Департамент ЖКХ и государственного жилищного надзора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  <w:tc>
          <w:tcPr>
            <w:tcW w:w="4819" w:type="dxa"/>
          </w:tcPr>
          <w:p w:rsidR="002366F0" w:rsidRDefault="002366F0">
            <w:pPr>
              <w:pStyle w:val="ConsPlusNormal"/>
              <w:jc w:val="both"/>
            </w:pPr>
            <w:r>
              <w:t>Рынок услуг жилищно-коммунального хозяйства</w:t>
            </w:r>
          </w:p>
        </w:tc>
      </w:tr>
      <w:tr w:rsidR="002366F0">
        <w:tc>
          <w:tcPr>
            <w:tcW w:w="454" w:type="dxa"/>
          </w:tcPr>
          <w:p w:rsidR="002366F0" w:rsidRDefault="002366F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798" w:type="dxa"/>
          </w:tcPr>
          <w:p w:rsidR="002366F0" w:rsidRDefault="002366F0">
            <w:pPr>
              <w:pStyle w:val="ConsPlusNormal"/>
            </w:pPr>
            <w:r>
              <w:t>Департамент потребительского рынка Администрации Томской области</w:t>
            </w:r>
          </w:p>
        </w:tc>
        <w:tc>
          <w:tcPr>
            <w:tcW w:w="4819" w:type="dxa"/>
          </w:tcPr>
          <w:p w:rsidR="002366F0" w:rsidRDefault="002366F0">
            <w:pPr>
              <w:pStyle w:val="ConsPlusNormal"/>
              <w:jc w:val="both"/>
            </w:pPr>
            <w:r>
              <w:t>Розничная торговля</w:t>
            </w:r>
          </w:p>
        </w:tc>
      </w:tr>
      <w:tr w:rsidR="002366F0">
        <w:tc>
          <w:tcPr>
            <w:tcW w:w="454" w:type="dxa"/>
            <w:vMerge w:val="restart"/>
          </w:tcPr>
          <w:p w:rsidR="002366F0" w:rsidRDefault="002366F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798" w:type="dxa"/>
            <w:vMerge w:val="restart"/>
          </w:tcPr>
          <w:p w:rsidR="002366F0" w:rsidRDefault="002366F0">
            <w:pPr>
              <w:pStyle w:val="ConsPlusNormal"/>
            </w:pPr>
            <w:r>
              <w:t>Департамент транспорта, дорожной деятельности и связи Томской области</w:t>
            </w:r>
          </w:p>
        </w:tc>
        <w:tc>
          <w:tcPr>
            <w:tcW w:w="4819" w:type="dxa"/>
          </w:tcPr>
          <w:p w:rsidR="002366F0" w:rsidRDefault="002366F0">
            <w:pPr>
              <w:pStyle w:val="ConsPlusNormal"/>
              <w:jc w:val="both"/>
            </w:pPr>
            <w:r>
              <w:t>Рынок услуг связи</w:t>
            </w:r>
          </w:p>
        </w:tc>
      </w:tr>
      <w:tr w:rsidR="002366F0">
        <w:tc>
          <w:tcPr>
            <w:tcW w:w="454" w:type="dxa"/>
            <w:vMerge/>
          </w:tcPr>
          <w:p w:rsidR="002366F0" w:rsidRDefault="002366F0"/>
        </w:tc>
        <w:tc>
          <w:tcPr>
            <w:tcW w:w="3798" w:type="dxa"/>
            <w:vMerge/>
          </w:tcPr>
          <w:p w:rsidR="002366F0" w:rsidRDefault="002366F0"/>
        </w:tc>
        <w:tc>
          <w:tcPr>
            <w:tcW w:w="4819" w:type="dxa"/>
          </w:tcPr>
          <w:p w:rsidR="002366F0" w:rsidRDefault="002366F0">
            <w:pPr>
              <w:pStyle w:val="ConsPlusNormal"/>
              <w:jc w:val="both"/>
            </w:pPr>
            <w:r>
              <w:t>Рынок услуг перевозок пассажиров наземным транспортом</w:t>
            </w:r>
          </w:p>
        </w:tc>
      </w:tr>
      <w:tr w:rsidR="002366F0">
        <w:tc>
          <w:tcPr>
            <w:tcW w:w="454" w:type="dxa"/>
          </w:tcPr>
          <w:p w:rsidR="002366F0" w:rsidRDefault="002366F0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3798" w:type="dxa"/>
          </w:tcPr>
          <w:p w:rsidR="002366F0" w:rsidRDefault="002366F0">
            <w:pPr>
              <w:pStyle w:val="ConsPlusNormal"/>
            </w:pPr>
            <w:r>
              <w:t>Департамент социальной защиты населения Томской области</w:t>
            </w:r>
          </w:p>
        </w:tc>
        <w:tc>
          <w:tcPr>
            <w:tcW w:w="4819" w:type="dxa"/>
          </w:tcPr>
          <w:p w:rsidR="002366F0" w:rsidRDefault="002366F0">
            <w:pPr>
              <w:pStyle w:val="ConsPlusNormal"/>
              <w:jc w:val="both"/>
            </w:pPr>
            <w:r>
              <w:t>Рынок услуг социального обслуживания населения (в части обслуживания совершеннолетних граждан)</w:t>
            </w:r>
          </w:p>
        </w:tc>
      </w:tr>
      <w:tr w:rsidR="002366F0">
        <w:tc>
          <w:tcPr>
            <w:tcW w:w="454" w:type="dxa"/>
          </w:tcPr>
          <w:p w:rsidR="002366F0" w:rsidRDefault="002366F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3798" w:type="dxa"/>
          </w:tcPr>
          <w:p w:rsidR="002366F0" w:rsidRDefault="002366F0">
            <w:pPr>
              <w:pStyle w:val="ConsPlusNormal"/>
            </w:pPr>
            <w:r>
              <w:t xml:space="preserve">Департамент по социально-экономическому развитию села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  <w:tc>
          <w:tcPr>
            <w:tcW w:w="4819" w:type="dxa"/>
          </w:tcPr>
          <w:p w:rsidR="002366F0" w:rsidRDefault="002366F0">
            <w:pPr>
              <w:pStyle w:val="ConsPlusNormal"/>
              <w:jc w:val="both"/>
            </w:pPr>
            <w:r>
              <w:t>Рынок сырого молока</w:t>
            </w:r>
          </w:p>
        </w:tc>
      </w:tr>
      <w:tr w:rsidR="002366F0">
        <w:tc>
          <w:tcPr>
            <w:tcW w:w="454" w:type="dxa"/>
          </w:tcPr>
          <w:p w:rsidR="002366F0" w:rsidRDefault="002366F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798" w:type="dxa"/>
          </w:tcPr>
          <w:p w:rsidR="002366F0" w:rsidRDefault="002366F0">
            <w:pPr>
              <w:pStyle w:val="ConsPlusNormal"/>
            </w:pPr>
            <w:r>
              <w:t xml:space="preserve">Департамент охотничьего и рыбного хозяйства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  <w:tc>
          <w:tcPr>
            <w:tcW w:w="4819" w:type="dxa"/>
          </w:tcPr>
          <w:p w:rsidR="002366F0" w:rsidRDefault="002366F0">
            <w:pPr>
              <w:pStyle w:val="ConsPlusNormal"/>
              <w:jc w:val="both"/>
            </w:pPr>
            <w:r>
              <w:t>Рынок товарного рыбоводства (аквакультура)</w:t>
            </w:r>
          </w:p>
        </w:tc>
      </w:tr>
      <w:tr w:rsidR="002366F0">
        <w:tblPrEx>
          <w:tblBorders>
            <w:insideH w:val="nil"/>
          </w:tblBorders>
        </w:tblPrEx>
        <w:tc>
          <w:tcPr>
            <w:tcW w:w="454" w:type="dxa"/>
            <w:tcBorders>
              <w:bottom w:val="nil"/>
            </w:tcBorders>
          </w:tcPr>
          <w:p w:rsidR="002366F0" w:rsidRDefault="002366F0">
            <w:pPr>
              <w:pStyle w:val="ConsPlusNormal"/>
              <w:jc w:val="both"/>
            </w:pPr>
            <w:r>
              <w:t>11</w:t>
            </w:r>
          </w:p>
        </w:tc>
        <w:tc>
          <w:tcPr>
            <w:tcW w:w="3798" w:type="dxa"/>
            <w:tcBorders>
              <w:bottom w:val="nil"/>
            </w:tcBorders>
          </w:tcPr>
          <w:p w:rsidR="002366F0" w:rsidRDefault="002366F0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4819" w:type="dxa"/>
            <w:tcBorders>
              <w:bottom w:val="nil"/>
            </w:tcBorders>
          </w:tcPr>
          <w:p w:rsidR="002366F0" w:rsidRDefault="002366F0">
            <w:pPr>
              <w:pStyle w:val="ConsPlusNormal"/>
            </w:pPr>
            <w:r>
              <w:t>Рынок биомедицинских технологий</w:t>
            </w:r>
          </w:p>
        </w:tc>
      </w:tr>
      <w:tr w:rsidR="002366F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366F0" w:rsidRDefault="002366F0">
            <w:pPr>
              <w:pStyle w:val="ConsPlusNormal"/>
              <w:jc w:val="both"/>
            </w:pPr>
            <w:r>
              <w:t xml:space="preserve">(п. 11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22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Губернатора Томской области от 01.03.2018 N 59-р)</w:t>
            </w:r>
          </w:p>
        </w:tc>
      </w:tr>
      <w:tr w:rsidR="002366F0">
        <w:tblPrEx>
          <w:tblBorders>
            <w:insideH w:val="nil"/>
          </w:tblBorders>
        </w:tblPrEx>
        <w:tc>
          <w:tcPr>
            <w:tcW w:w="454" w:type="dxa"/>
            <w:tcBorders>
              <w:bottom w:val="nil"/>
            </w:tcBorders>
          </w:tcPr>
          <w:p w:rsidR="002366F0" w:rsidRDefault="002366F0">
            <w:pPr>
              <w:pStyle w:val="ConsPlusNormal"/>
              <w:jc w:val="both"/>
            </w:pPr>
            <w:r>
              <w:t>12</w:t>
            </w:r>
          </w:p>
        </w:tc>
        <w:tc>
          <w:tcPr>
            <w:tcW w:w="3798" w:type="dxa"/>
            <w:tcBorders>
              <w:bottom w:val="nil"/>
            </w:tcBorders>
          </w:tcPr>
          <w:p w:rsidR="002366F0" w:rsidRDefault="002366F0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4819" w:type="dxa"/>
            <w:tcBorders>
              <w:bottom w:val="nil"/>
            </w:tcBorders>
          </w:tcPr>
          <w:p w:rsidR="002366F0" w:rsidRDefault="002366F0">
            <w:pPr>
              <w:pStyle w:val="ConsPlusNormal"/>
            </w:pPr>
            <w:r>
              <w:t>Рынок информационных технологий</w:t>
            </w:r>
          </w:p>
        </w:tc>
      </w:tr>
      <w:tr w:rsidR="002366F0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2366F0" w:rsidRDefault="002366F0">
            <w:pPr>
              <w:pStyle w:val="ConsPlusNormal"/>
              <w:jc w:val="both"/>
            </w:pPr>
            <w:r>
              <w:t xml:space="preserve">(п. 12 </w:t>
            </w:r>
            <w:proofErr w:type="gramStart"/>
            <w:r>
              <w:t>введен</w:t>
            </w:r>
            <w:proofErr w:type="gramEnd"/>
            <w:r>
              <w:t xml:space="preserve"> </w:t>
            </w:r>
            <w:hyperlink r:id="rId23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Губернатора Томской области от 01.03.2018 N 59-р)</w:t>
            </w:r>
          </w:p>
        </w:tc>
      </w:tr>
    </w:tbl>
    <w:p w:rsidR="002366F0" w:rsidRDefault="002366F0">
      <w:pPr>
        <w:pStyle w:val="ConsPlusNormal"/>
        <w:jc w:val="both"/>
      </w:pPr>
    </w:p>
    <w:p w:rsidR="002366F0" w:rsidRDefault="002366F0">
      <w:pPr>
        <w:pStyle w:val="ConsPlusNormal"/>
        <w:jc w:val="both"/>
      </w:pPr>
    </w:p>
    <w:p w:rsidR="002366F0" w:rsidRDefault="002366F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84B65" w:rsidRDefault="00D84B65">
      <w:bookmarkStart w:id="2" w:name="_GoBack"/>
      <w:bookmarkEnd w:id="2"/>
    </w:p>
    <w:sectPr w:rsidR="00D84B65" w:rsidSect="006469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6F0"/>
    <w:rsid w:val="002366F0"/>
    <w:rsid w:val="00D8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366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366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366F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366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366F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366F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AC6786152DBFD9A83B7D65B46ACBCB2DB6021AE0864247097867B8E16B475B7F7EAE098DFF11E2D59395456l0zEC" TargetMode="External"/><Relationship Id="rId13" Type="http://schemas.openxmlformats.org/officeDocument/2006/relationships/hyperlink" Target="consultantplus://offline/ref=1AC6786152DBFD9A83B7D65B46ACBCB2DB6021AE08642E7697847B8E16B475B7F7EAE098DFF11E2D59395455l0z7C" TargetMode="External"/><Relationship Id="rId18" Type="http://schemas.openxmlformats.org/officeDocument/2006/relationships/hyperlink" Target="consultantplus://offline/ref=1AC6786152DBFD9A83B7D65B46ACBCB2DB6021AE08652A779D807B8E16B475B7F7EAE098DFF11E2D59395456l0zEC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1AC6786152DBFD9A83B7D65B46ACBCB2DB6021AE08652A779D807B8E16B475B7F7EAE098DFF11E2D59395456l0zCC" TargetMode="External"/><Relationship Id="rId7" Type="http://schemas.openxmlformats.org/officeDocument/2006/relationships/hyperlink" Target="consultantplus://offline/ref=1AC6786152DBFD9A83B7D65B46ACBCB2DB6021AE08642E7697847B8E16B475B7F7EAE098DFF11E2D59395455l0zAC" TargetMode="External"/><Relationship Id="rId12" Type="http://schemas.openxmlformats.org/officeDocument/2006/relationships/hyperlink" Target="consultantplus://offline/ref=1AC6786152DBFD9A83B7D65B46ACBCB2DB6021AE08642E7697847B8E16B475B7F7EAE098DFF11E2D59395455l0z6C" TargetMode="External"/><Relationship Id="rId17" Type="http://schemas.openxmlformats.org/officeDocument/2006/relationships/hyperlink" Target="consultantplus://offline/ref=1AC6786152DBFD9A83B7D65B46ACBCB2DB6021AE08642E7697847B8E16B475B7F7EAE098DFF11E2D59395454l0z8C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1AC6786152DBFD9A83B7D65B46ACBCB2DB6021AE08652E719E817B8E16B475B7F7EAE098DFF11E2D59395655l0z6C" TargetMode="External"/><Relationship Id="rId20" Type="http://schemas.openxmlformats.org/officeDocument/2006/relationships/hyperlink" Target="consultantplus://offline/ref=1AC6786152DBFD9A83B7D65B46ACBCB2DB6021AE08652A779D807B8E16B475B7F7EAE098DFF11E2D59395456l0zEC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AC6786152DBFD9A83B7D65B46ACBCB2DB6021AE08652A779D807B8E16B475B7F7EAE098DFF11E2D59395456l0zEC" TargetMode="External"/><Relationship Id="rId11" Type="http://schemas.openxmlformats.org/officeDocument/2006/relationships/hyperlink" Target="consultantplus://offline/ref=1AC6786152DBFD9A83B7D65B46ACBCB2DB6021AE08642E7697847B8E16B475B7F7EAE098DFF11E2D59395455l0z8C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1AC6786152DBFD9A83B7D65B46ACBCB2DB6021AE08642E7697847B8E16B475B7F7EAE098DFF11E2D59395454l0zBC" TargetMode="External"/><Relationship Id="rId23" Type="http://schemas.openxmlformats.org/officeDocument/2006/relationships/hyperlink" Target="consultantplus://offline/ref=1AC6786152DBFD9A83B7D65B46ACBCB2DB6021AE0864247097867B8E16B475B7F7EAE098DFF11E2D59395456l0zCC" TargetMode="External"/><Relationship Id="rId10" Type="http://schemas.openxmlformats.org/officeDocument/2006/relationships/hyperlink" Target="consultantplus://offline/ref=1AC6786152DBFD9A83B7D65B46ACBCB2DB6021AE08652F7198857B8E16B475B7F7lEzAC" TargetMode="External"/><Relationship Id="rId19" Type="http://schemas.openxmlformats.org/officeDocument/2006/relationships/hyperlink" Target="consultantplus://offline/ref=1AC6786152DBFD9A83B7D65B46ACBCB2DB6021AE0864247097867B8E16B475B7F7EAE098DFF11E2D59395456l0zE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AC6786152DBFD9A83B7C85650C0E2B6D86B7BAB01632627C3D07DD949lEz4C" TargetMode="External"/><Relationship Id="rId14" Type="http://schemas.openxmlformats.org/officeDocument/2006/relationships/hyperlink" Target="consultantplus://offline/ref=1AC6786152DBFD9A83B7D65B46ACBCB2DB6021AE08642E7697847B8E16B475B7F7EAE098DFF11E2D59395454l0zAC" TargetMode="External"/><Relationship Id="rId22" Type="http://schemas.openxmlformats.org/officeDocument/2006/relationships/hyperlink" Target="consultantplus://offline/ref=1AC6786152DBFD9A83B7D65B46ACBCB2DB6021AE0864247097867B8E16B475B7F7EAE098DFF11E2D59395456l0zE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2046</Words>
  <Characters>11664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Татьяна Николаевна Власова</cp:lastModifiedBy>
  <cp:revision>1</cp:revision>
  <dcterms:created xsi:type="dcterms:W3CDTF">2018-09-19T02:51:00Z</dcterms:created>
  <dcterms:modified xsi:type="dcterms:W3CDTF">2018-09-19T02:51:00Z</dcterms:modified>
</cp:coreProperties>
</file>